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84" w:rsidRPr="00965A3C" w:rsidRDefault="00E67684" w:rsidP="00E67684">
      <w:pPr>
        <w:pStyle w:val="Default"/>
        <w:rPr>
          <w:rFonts w:asciiTheme="minorHAnsi" w:hAnsiTheme="minorHAnsi"/>
        </w:rPr>
      </w:pP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1. </w:t>
      </w:r>
      <w:r w:rsidRPr="009110B4">
        <w:rPr>
          <w:rFonts w:asciiTheme="minorHAnsi" w:hAnsiTheme="minorHAnsi"/>
          <w:sz w:val="23"/>
          <w:szCs w:val="23"/>
        </w:rPr>
        <w:t xml:space="preserve">Beton agregalarında özgül ağırlık ve su emme oranı tayini deneyinin standardı aşağıdakilerden hangisidir?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A) </w:t>
      </w:r>
      <w:r w:rsidRPr="009110B4">
        <w:rPr>
          <w:rFonts w:asciiTheme="minorHAnsi" w:hAnsiTheme="minorHAnsi"/>
          <w:sz w:val="23"/>
          <w:szCs w:val="23"/>
        </w:rPr>
        <w:t xml:space="preserve">TS 3525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B) </w:t>
      </w:r>
      <w:r w:rsidRPr="009110B4">
        <w:rPr>
          <w:rFonts w:asciiTheme="minorHAnsi" w:hAnsiTheme="minorHAnsi"/>
          <w:sz w:val="23"/>
          <w:szCs w:val="23"/>
        </w:rPr>
        <w:t xml:space="preserve">TS 3526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C) </w:t>
      </w:r>
      <w:r w:rsidRPr="009110B4">
        <w:rPr>
          <w:rFonts w:asciiTheme="minorHAnsi" w:hAnsiTheme="minorHAnsi"/>
          <w:sz w:val="23"/>
          <w:szCs w:val="23"/>
        </w:rPr>
        <w:t xml:space="preserve">TS 3527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Pr="009110B4">
        <w:rPr>
          <w:rFonts w:asciiTheme="minorHAnsi" w:hAnsiTheme="minorHAnsi"/>
          <w:sz w:val="23"/>
          <w:szCs w:val="23"/>
        </w:rPr>
        <w:t xml:space="preserve">TS 3530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2. </w:t>
      </w:r>
      <w:r w:rsidRPr="009110B4">
        <w:rPr>
          <w:rFonts w:asciiTheme="minorHAnsi" w:hAnsiTheme="minorHAnsi"/>
          <w:sz w:val="23"/>
          <w:szCs w:val="23"/>
        </w:rPr>
        <w:t xml:space="preserve">Agrega taneleri arasında kusurlu ve keskin köşeli tanelerin fazla olması özgül ağırlık deneyine aşağıdaki hangi olumsuz etkiyi yapar?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A) </w:t>
      </w:r>
      <w:r w:rsidRPr="009110B4">
        <w:rPr>
          <w:rFonts w:asciiTheme="minorHAnsi" w:hAnsiTheme="minorHAnsi"/>
          <w:sz w:val="23"/>
          <w:szCs w:val="23"/>
        </w:rPr>
        <w:t xml:space="preserve">Boşluk oranını artırır.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B) </w:t>
      </w:r>
      <w:r w:rsidRPr="009110B4">
        <w:rPr>
          <w:rFonts w:asciiTheme="minorHAnsi" w:hAnsiTheme="minorHAnsi"/>
          <w:sz w:val="23"/>
          <w:szCs w:val="23"/>
        </w:rPr>
        <w:t xml:space="preserve">Deney yapmamızı engeller.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C) </w:t>
      </w:r>
      <w:proofErr w:type="spellStart"/>
      <w:r w:rsidRPr="009110B4">
        <w:rPr>
          <w:rFonts w:asciiTheme="minorHAnsi" w:hAnsiTheme="minorHAnsi"/>
          <w:sz w:val="23"/>
          <w:szCs w:val="23"/>
        </w:rPr>
        <w:t>Kompasiteyi</w:t>
      </w:r>
      <w:proofErr w:type="spellEnd"/>
      <w:r w:rsidRPr="009110B4">
        <w:rPr>
          <w:rFonts w:asciiTheme="minorHAnsi" w:hAnsiTheme="minorHAnsi"/>
          <w:sz w:val="23"/>
          <w:szCs w:val="23"/>
        </w:rPr>
        <w:t xml:space="preserve"> (doluluk oranı) artırır.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Pr="009110B4">
        <w:rPr>
          <w:rFonts w:asciiTheme="minorHAnsi" w:hAnsiTheme="minorHAnsi"/>
          <w:sz w:val="23"/>
          <w:szCs w:val="23"/>
        </w:rPr>
        <w:t xml:space="preserve">Su emme oranını düşürür.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3. </w:t>
      </w:r>
      <w:r w:rsidRPr="009110B4">
        <w:rPr>
          <w:rFonts w:asciiTheme="minorHAnsi" w:hAnsiTheme="minorHAnsi"/>
          <w:sz w:val="23"/>
          <w:szCs w:val="23"/>
        </w:rPr>
        <w:t xml:space="preserve">Agreganın DKY durumunu aşağıdakilerden hangisi ifade eder?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A) </w:t>
      </w:r>
      <w:r w:rsidRPr="009110B4">
        <w:rPr>
          <w:rFonts w:asciiTheme="minorHAnsi" w:hAnsiTheme="minorHAnsi"/>
          <w:sz w:val="23"/>
          <w:szCs w:val="23"/>
        </w:rPr>
        <w:t xml:space="preserve">Su oranının % 5 olduğu durumdur.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B) </w:t>
      </w:r>
      <w:r w:rsidRPr="009110B4">
        <w:rPr>
          <w:rFonts w:asciiTheme="minorHAnsi" w:hAnsiTheme="minorHAnsi"/>
          <w:sz w:val="23"/>
          <w:szCs w:val="23"/>
        </w:rPr>
        <w:t xml:space="preserve">Etüvde agregayı 24 saat beklettikten sonraki ağırlığıdır.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C) </w:t>
      </w:r>
      <w:r w:rsidRPr="009110B4">
        <w:rPr>
          <w:rFonts w:asciiTheme="minorHAnsi" w:hAnsiTheme="minorHAnsi"/>
          <w:sz w:val="23"/>
          <w:szCs w:val="23"/>
        </w:rPr>
        <w:t xml:space="preserve">Boşlukların su ile dolu yüzeylerin kuru olduğu durumdur.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Pr="009110B4">
        <w:rPr>
          <w:rFonts w:asciiTheme="minorHAnsi" w:hAnsiTheme="minorHAnsi"/>
          <w:sz w:val="23"/>
          <w:szCs w:val="23"/>
        </w:rPr>
        <w:t xml:space="preserve">Agreganın mukavemetinin arttığı durumdur.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4. </w:t>
      </w:r>
      <w:r w:rsidRPr="009110B4">
        <w:rPr>
          <w:rFonts w:asciiTheme="minorHAnsi" w:hAnsiTheme="minorHAnsi"/>
          <w:sz w:val="23"/>
          <w:szCs w:val="23"/>
        </w:rPr>
        <w:t xml:space="preserve">Agrega taneleri arasında boşlukların fazla olması agreganın hangi özelliğine etki eder?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A) </w:t>
      </w:r>
      <w:r w:rsidRPr="009110B4">
        <w:rPr>
          <w:rFonts w:asciiTheme="minorHAnsi" w:hAnsiTheme="minorHAnsi"/>
          <w:sz w:val="23"/>
          <w:szCs w:val="23"/>
        </w:rPr>
        <w:t xml:space="preserve">Dayanımını artırır.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B) </w:t>
      </w:r>
      <w:r w:rsidRPr="009110B4">
        <w:rPr>
          <w:rFonts w:asciiTheme="minorHAnsi" w:hAnsiTheme="minorHAnsi"/>
          <w:sz w:val="23"/>
          <w:szCs w:val="23"/>
        </w:rPr>
        <w:t xml:space="preserve">Deneyde kullanılmaz. </w:t>
      </w:r>
    </w:p>
    <w:p w:rsidR="00E67684" w:rsidRPr="009110B4" w:rsidRDefault="00E67684" w:rsidP="00E67684">
      <w:pPr>
        <w:pStyle w:val="Default"/>
        <w:spacing w:after="83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C) </w:t>
      </w:r>
      <w:r w:rsidRPr="009110B4">
        <w:rPr>
          <w:rFonts w:asciiTheme="minorHAnsi" w:hAnsiTheme="minorHAnsi"/>
          <w:sz w:val="23"/>
          <w:szCs w:val="23"/>
        </w:rPr>
        <w:t xml:space="preserve">Su emme yüzdesi düşüktür.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Pr="009110B4">
        <w:rPr>
          <w:rFonts w:asciiTheme="minorHAnsi" w:hAnsiTheme="minorHAnsi"/>
          <w:sz w:val="23"/>
          <w:szCs w:val="23"/>
        </w:rPr>
        <w:t xml:space="preserve">Agreganın donma ve çevre etkilerine dayanıklılığını azaltır.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</w:p>
    <w:p w:rsidR="00E67684" w:rsidRPr="009110B4" w:rsidRDefault="00E67684" w:rsidP="00E67684">
      <w:pPr>
        <w:pStyle w:val="Default"/>
        <w:rPr>
          <w:rFonts w:asciiTheme="minorHAnsi" w:hAnsiTheme="minorHAnsi"/>
        </w:rPr>
      </w:pPr>
    </w:p>
    <w:p w:rsidR="00E67684" w:rsidRPr="009110B4" w:rsidRDefault="00E67684" w:rsidP="00E67684">
      <w:pPr>
        <w:pStyle w:val="Default"/>
        <w:spacing w:after="68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5. </w:t>
      </w:r>
      <w:r w:rsidRPr="009110B4">
        <w:rPr>
          <w:rFonts w:asciiTheme="minorHAnsi" w:hAnsiTheme="minorHAnsi"/>
          <w:sz w:val="23"/>
          <w:szCs w:val="23"/>
        </w:rPr>
        <w:t xml:space="preserve">Beton agregalarında ince madde oranı tayini deneyinin standardı aşağıdakilerden hangisidir? </w:t>
      </w:r>
    </w:p>
    <w:p w:rsidR="00E67684" w:rsidRPr="009110B4" w:rsidRDefault="00E67684" w:rsidP="00E67684">
      <w:pPr>
        <w:pStyle w:val="Default"/>
        <w:spacing w:after="68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A) </w:t>
      </w:r>
      <w:r w:rsidRPr="009110B4">
        <w:rPr>
          <w:rFonts w:asciiTheme="minorHAnsi" w:hAnsiTheme="minorHAnsi"/>
          <w:sz w:val="23"/>
          <w:szCs w:val="23"/>
        </w:rPr>
        <w:t xml:space="preserve">TS 3525 </w:t>
      </w:r>
    </w:p>
    <w:p w:rsidR="00E67684" w:rsidRPr="009110B4" w:rsidRDefault="00E67684" w:rsidP="00E67684">
      <w:pPr>
        <w:pStyle w:val="Default"/>
        <w:spacing w:after="68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B) </w:t>
      </w:r>
      <w:r w:rsidRPr="009110B4">
        <w:rPr>
          <w:rFonts w:asciiTheme="minorHAnsi" w:hAnsiTheme="minorHAnsi"/>
          <w:sz w:val="23"/>
          <w:szCs w:val="23"/>
        </w:rPr>
        <w:t xml:space="preserve">TS3526 </w:t>
      </w:r>
    </w:p>
    <w:p w:rsidR="00E67684" w:rsidRPr="009110B4" w:rsidRDefault="00E67684" w:rsidP="00E67684">
      <w:pPr>
        <w:pStyle w:val="Default"/>
        <w:spacing w:after="68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C) </w:t>
      </w:r>
      <w:r w:rsidRPr="009110B4">
        <w:rPr>
          <w:rFonts w:asciiTheme="minorHAnsi" w:hAnsiTheme="minorHAnsi"/>
          <w:sz w:val="23"/>
          <w:szCs w:val="23"/>
        </w:rPr>
        <w:t xml:space="preserve">TS 3527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Pr="009110B4">
        <w:rPr>
          <w:rFonts w:asciiTheme="minorHAnsi" w:hAnsiTheme="minorHAnsi"/>
          <w:sz w:val="23"/>
          <w:szCs w:val="23"/>
        </w:rPr>
        <w:t xml:space="preserve">TS 3530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</w:p>
    <w:p w:rsidR="00E67684" w:rsidRPr="009110B4" w:rsidRDefault="00E67684" w:rsidP="00E67684">
      <w:pPr>
        <w:pStyle w:val="Default"/>
        <w:spacing w:after="71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6. </w:t>
      </w:r>
      <w:r w:rsidRPr="009110B4">
        <w:rPr>
          <w:rFonts w:asciiTheme="minorHAnsi" w:hAnsiTheme="minorHAnsi"/>
          <w:sz w:val="23"/>
          <w:szCs w:val="23"/>
        </w:rPr>
        <w:t xml:space="preserve">Deney numunesi miktarı aşağıdaki hangi özelliğe bağlı olarak tablodan alınır? </w:t>
      </w:r>
    </w:p>
    <w:p w:rsidR="00E67684" w:rsidRPr="009110B4" w:rsidRDefault="00E67684" w:rsidP="00E67684">
      <w:pPr>
        <w:pStyle w:val="Default"/>
        <w:spacing w:after="71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A) </w:t>
      </w:r>
      <w:r w:rsidRPr="009110B4">
        <w:rPr>
          <w:rFonts w:asciiTheme="minorHAnsi" w:hAnsiTheme="minorHAnsi"/>
          <w:sz w:val="23"/>
          <w:szCs w:val="23"/>
        </w:rPr>
        <w:t xml:space="preserve">Tane çapına göre </w:t>
      </w:r>
    </w:p>
    <w:p w:rsidR="00E67684" w:rsidRPr="009110B4" w:rsidRDefault="00E67684" w:rsidP="00E67684">
      <w:pPr>
        <w:pStyle w:val="Default"/>
        <w:spacing w:after="71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B) </w:t>
      </w:r>
      <w:r w:rsidRPr="009110B4">
        <w:rPr>
          <w:rFonts w:asciiTheme="minorHAnsi" w:hAnsiTheme="minorHAnsi"/>
          <w:sz w:val="23"/>
          <w:szCs w:val="23"/>
        </w:rPr>
        <w:t xml:space="preserve">Yıkanabilme özelliğine göre </w:t>
      </w:r>
    </w:p>
    <w:p w:rsidR="00E67684" w:rsidRPr="009110B4" w:rsidRDefault="00E67684" w:rsidP="00E67684">
      <w:pPr>
        <w:pStyle w:val="Default"/>
        <w:spacing w:after="71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C) </w:t>
      </w:r>
      <w:proofErr w:type="spellStart"/>
      <w:r w:rsidRPr="009110B4">
        <w:rPr>
          <w:rFonts w:asciiTheme="minorHAnsi" w:hAnsiTheme="minorHAnsi"/>
          <w:sz w:val="23"/>
          <w:szCs w:val="23"/>
        </w:rPr>
        <w:t>Kompasitenin</w:t>
      </w:r>
      <w:proofErr w:type="spellEnd"/>
      <w:r w:rsidRPr="009110B4">
        <w:rPr>
          <w:rFonts w:asciiTheme="minorHAnsi" w:hAnsiTheme="minorHAnsi"/>
          <w:sz w:val="23"/>
          <w:szCs w:val="23"/>
        </w:rPr>
        <w:t xml:space="preserve"> özelliğine göre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Pr="009110B4">
        <w:rPr>
          <w:rFonts w:asciiTheme="minorHAnsi" w:hAnsiTheme="minorHAnsi"/>
          <w:sz w:val="23"/>
          <w:szCs w:val="23"/>
        </w:rPr>
        <w:t xml:space="preserve">Su emme durumuna göre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</w:p>
    <w:p w:rsidR="009110B4" w:rsidRDefault="009110B4" w:rsidP="00E67684">
      <w:pPr>
        <w:pStyle w:val="Default"/>
        <w:spacing w:after="69"/>
        <w:rPr>
          <w:rFonts w:asciiTheme="minorHAnsi" w:hAnsiTheme="minorHAnsi"/>
          <w:b/>
          <w:bCs/>
          <w:sz w:val="23"/>
          <w:szCs w:val="23"/>
        </w:rPr>
      </w:pPr>
    </w:p>
    <w:p w:rsidR="009110B4" w:rsidRDefault="009110B4" w:rsidP="00E67684">
      <w:pPr>
        <w:pStyle w:val="Default"/>
        <w:spacing w:after="69"/>
        <w:rPr>
          <w:rFonts w:asciiTheme="minorHAnsi" w:hAnsiTheme="minorHAnsi"/>
          <w:b/>
          <w:bCs/>
          <w:sz w:val="23"/>
          <w:szCs w:val="23"/>
        </w:rPr>
      </w:pPr>
    </w:p>
    <w:p w:rsidR="009110B4" w:rsidRDefault="009110B4" w:rsidP="00E67684">
      <w:pPr>
        <w:pStyle w:val="Default"/>
        <w:spacing w:after="69"/>
        <w:rPr>
          <w:rFonts w:asciiTheme="minorHAnsi" w:hAnsiTheme="minorHAnsi"/>
          <w:b/>
          <w:bCs/>
          <w:sz w:val="23"/>
          <w:szCs w:val="23"/>
        </w:rPr>
      </w:pPr>
    </w:p>
    <w:p w:rsidR="00E67684" w:rsidRPr="009110B4" w:rsidRDefault="00E67684" w:rsidP="00E67684">
      <w:pPr>
        <w:pStyle w:val="Default"/>
        <w:spacing w:after="69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9110B4">
        <w:rPr>
          <w:rFonts w:asciiTheme="minorHAnsi" w:hAnsiTheme="minorHAnsi"/>
          <w:b/>
          <w:bCs/>
          <w:sz w:val="23"/>
          <w:szCs w:val="23"/>
        </w:rPr>
        <w:t xml:space="preserve">7. </w:t>
      </w:r>
      <w:r w:rsidRPr="009110B4">
        <w:rPr>
          <w:rFonts w:asciiTheme="minorHAnsi" w:hAnsiTheme="minorHAnsi"/>
          <w:sz w:val="23"/>
          <w:szCs w:val="23"/>
        </w:rPr>
        <w:t xml:space="preserve">Alınan numuneler önerilen miktara kadar aşağıdaki hangi yöntemle azaltılır? </w:t>
      </w:r>
    </w:p>
    <w:p w:rsidR="00E67684" w:rsidRPr="009110B4" w:rsidRDefault="00E67684" w:rsidP="00E67684">
      <w:pPr>
        <w:pStyle w:val="Default"/>
        <w:spacing w:after="69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A) </w:t>
      </w:r>
      <w:r w:rsidRPr="009110B4">
        <w:rPr>
          <w:rFonts w:asciiTheme="minorHAnsi" w:hAnsiTheme="minorHAnsi"/>
          <w:sz w:val="23"/>
          <w:szCs w:val="23"/>
        </w:rPr>
        <w:t xml:space="preserve">Tartım metodu ile </w:t>
      </w:r>
    </w:p>
    <w:p w:rsidR="00E67684" w:rsidRPr="009110B4" w:rsidRDefault="00E67684" w:rsidP="00E67684">
      <w:pPr>
        <w:pStyle w:val="Default"/>
        <w:spacing w:after="69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B) </w:t>
      </w:r>
      <w:r w:rsidRPr="009110B4">
        <w:rPr>
          <w:rFonts w:asciiTheme="minorHAnsi" w:hAnsiTheme="minorHAnsi"/>
          <w:sz w:val="23"/>
          <w:szCs w:val="23"/>
        </w:rPr>
        <w:t xml:space="preserve">Eleme metodu ile </w:t>
      </w:r>
    </w:p>
    <w:p w:rsidR="00E67684" w:rsidRPr="009110B4" w:rsidRDefault="00E67684" w:rsidP="00E67684">
      <w:pPr>
        <w:pStyle w:val="Default"/>
        <w:spacing w:after="69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C) </w:t>
      </w:r>
      <w:r w:rsidRPr="009110B4">
        <w:rPr>
          <w:rFonts w:asciiTheme="minorHAnsi" w:hAnsiTheme="minorHAnsi"/>
          <w:sz w:val="23"/>
          <w:szCs w:val="23"/>
        </w:rPr>
        <w:t xml:space="preserve">Sarsma metodu ile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D) </w:t>
      </w:r>
      <w:proofErr w:type="spellStart"/>
      <w:r w:rsidRPr="009110B4">
        <w:rPr>
          <w:rFonts w:asciiTheme="minorHAnsi" w:hAnsiTheme="minorHAnsi"/>
          <w:sz w:val="23"/>
          <w:szCs w:val="23"/>
        </w:rPr>
        <w:t>Bölgeç</w:t>
      </w:r>
      <w:proofErr w:type="spellEnd"/>
      <w:r w:rsidRPr="009110B4">
        <w:rPr>
          <w:rFonts w:asciiTheme="minorHAnsi" w:hAnsiTheme="minorHAnsi"/>
          <w:sz w:val="23"/>
          <w:szCs w:val="23"/>
        </w:rPr>
        <w:t xml:space="preserve"> veya </w:t>
      </w:r>
      <w:proofErr w:type="spellStart"/>
      <w:r w:rsidRPr="009110B4">
        <w:rPr>
          <w:rFonts w:asciiTheme="minorHAnsi" w:hAnsiTheme="minorHAnsi"/>
          <w:sz w:val="23"/>
          <w:szCs w:val="23"/>
        </w:rPr>
        <w:t>çeyrekleme</w:t>
      </w:r>
      <w:proofErr w:type="spellEnd"/>
      <w:r w:rsidRPr="009110B4">
        <w:rPr>
          <w:rFonts w:asciiTheme="minorHAnsi" w:hAnsiTheme="minorHAnsi"/>
          <w:sz w:val="23"/>
          <w:szCs w:val="23"/>
        </w:rPr>
        <w:t xml:space="preserve"> metodu ile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</w:p>
    <w:p w:rsidR="00E67684" w:rsidRPr="009110B4" w:rsidRDefault="00E67684" w:rsidP="00E67684">
      <w:pPr>
        <w:pStyle w:val="Default"/>
        <w:spacing w:after="68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8. </w:t>
      </w:r>
      <w:r w:rsidRPr="009110B4">
        <w:rPr>
          <w:rFonts w:asciiTheme="minorHAnsi" w:hAnsiTheme="minorHAnsi"/>
          <w:sz w:val="23"/>
          <w:szCs w:val="23"/>
        </w:rPr>
        <w:t xml:space="preserve">İnce madde oranının çökelterek tayini yönteminde, deney sırasında ölçü silindirindeki suyun yeterince berraklaşmadığı gözlenirse aşağıdakilerden hangi işlem yapılır? </w:t>
      </w:r>
    </w:p>
    <w:p w:rsidR="00E67684" w:rsidRPr="009110B4" w:rsidRDefault="00E67684" w:rsidP="00E67684">
      <w:pPr>
        <w:pStyle w:val="Default"/>
        <w:spacing w:after="68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A) </w:t>
      </w:r>
      <w:r w:rsidRPr="009110B4">
        <w:rPr>
          <w:rFonts w:asciiTheme="minorHAnsi" w:hAnsiTheme="minorHAnsi"/>
          <w:sz w:val="23"/>
          <w:szCs w:val="23"/>
        </w:rPr>
        <w:t xml:space="preserve">Yıkama yöntemi uygulanır. </w:t>
      </w:r>
    </w:p>
    <w:p w:rsidR="00E67684" w:rsidRPr="009110B4" w:rsidRDefault="00E67684" w:rsidP="00E67684">
      <w:pPr>
        <w:pStyle w:val="Default"/>
        <w:spacing w:after="68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B) </w:t>
      </w:r>
      <w:r w:rsidRPr="009110B4">
        <w:rPr>
          <w:rFonts w:asciiTheme="minorHAnsi" w:hAnsiTheme="minorHAnsi"/>
          <w:sz w:val="23"/>
          <w:szCs w:val="23"/>
        </w:rPr>
        <w:t xml:space="preserve">Deneyde kullanılmaz. </w:t>
      </w:r>
    </w:p>
    <w:p w:rsidR="00E67684" w:rsidRPr="009110B4" w:rsidRDefault="00E67684" w:rsidP="00E67684">
      <w:pPr>
        <w:pStyle w:val="Default"/>
        <w:spacing w:after="68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C) </w:t>
      </w:r>
      <w:r w:rsidRPr="009110B4">
        <w:rPr>
          <w:rFonts w:asciiTheme="minorHAnsi" w:hAnsiTheme="minorHAnsi"/>
          <w:sz w:val="23"/>
          <w:szCs w:val="23"/>
        </w:rPr>
        <w:t xml:space="preserve">Su emme yüzdesi düşürülür.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  <w:r w:rsidRPr="009110B4"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Pr="009110B4">
        <w:rPr>
          <w:rFonts w:asciiTheme="minorHAnsi" w:hAnsiTheme="minorHAnsi"/>
          <w:sz w:val="23"/>
          <w:szCs w:val="23"/>
        </w:rPr>
        <w:t xml:space="preserve">Çökmenin tümü ile gerçekleşmediği kanısına varılır. Dinlendirme süresi başlangıçtan itibaren 24 saat geçinceye kadar uzatılır.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</w:p>
    <w:p w:rsidR="00E67684" w:rsidRPr="009110B4" w:rsidRDefault="00E67684" w:rsidP="00E67684">
      <w:pPr>
        <w:pStyle w:val="Default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Pr="009110B4">
        <w:rPr>
          <w:rFonts w:asciiTheme="minorHAnsi" w:hAnsiTheme="minorHAnsi"/>
          <w:sz w:val="22"/>
          <w:szCs w:val="22"/>
        </w:rPr>
        <w:t xml:space="preserve">Birim ağırlık deneyinin birimi aşağıdakilerden hangisidir?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sz w:val="22"/>
          <w:szCs w:val="22"/>
        </w:rPr>
        <w:t xml:space="preserve">A) Kg/m²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sz w:val="22"/>
          <w:szCs w:val="22"/>
        </w:rPr>
        <w:t xml:space="preserve">B) Kg/m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sz w:val="22"/>
          <w:szCs w:val="22"/>
        </w:rPr>
        <w:t xml:space="preserve">C) Kg/m³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sz w:val="22"/>
          <w:szCs w:val="22"/>
        </w:rPr>
        <w:t xml:space="preserve">D) Ton/m²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2"/>
          <w:szCs w:val="22"/>
        </w:rPr>
      </w:pPr>
    </w:p>
    <w:p w:rsidR="00E67684" w:rsidRPr="009110B4" w:rsidRDefault="00E67684" w:rsidP="00E6768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67684" w:rsidRPr="009110B4" w:rsidRDefault="00E67684" w:rsidP="00E67684">
      <w:pPr>
        <w:pStyle w:val="Default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Pr="009110B4">
        <w:rPr>
          <w:rFonts w:asciiTheme="minorHAnsi" w:hAnsiTheme="minorHAnsi"/>
          <w:sz w:val="22"/>
          <w:szCs w:val="22"/>
        </w:rPr>
        <w:t xml:space="preserve">. Sıkışık birim hacim ağırlığı bulmak için kaç defa şişleme işlemi yapılır? </w:t>
      </w:r>
    </w:p>
    <w:p w:rsidR="00E67684" w:rsidRPr="009110B4" w:rsidRDefault="00E67684" w:rsidP="00E67684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sz w:val="22"/>
          <w:szCs w:val="22"/>
        </w:rPr>
        <w:t xml:space="preserve">A) Her tabaka 5 defa </w:t>
      </w:r>
    </w:p>
    <w:p w:rsidR="00E67684" w:rsidRPr="009110B4" w:rsidRDefault="00E67684" w:rsidP="00E67684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sz w:val="22"/>
          <w:szCs w:val="22"/>
        </w:rPr>
        <w:t xml:space="preserve">B) Her tabaka 15 defa </w:t>
      </w:r>
    </w:p>
    <w:p w:rsidR="00E67684" w:rsidRPr="009110B4" w:rsidRDefault="00E67684" w:rsidP="00E67684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sz w:val="22"/>
          <w:szCs w:val="22"/>
        </w:rPr>
        <w:t xml:space="preserve">C) Her tabaka 30 defa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2"/>
          <w:szCs w:val="22"/>
        </w:rPr>
      </w:pPr>
      <w:r w:rsidRPr="009110B4">
        <w:rPr>
          <w:rFonts w:asciiTheme="minorHAnsi" w:hAnsiTheme="minorHAnsi"/>
          <w:sz w:val="22"/>
          <w:szCs w:val="22"/>
        </w:rPr>
        <w:t xml:space="preserve">D) Her tabaka 25 defa </w:t>
      </w:r>
    </w:p>
    <w:p w:rsidR="00E67684" w:rsidRPr="009110B4" w:rsidRDefault="00E67684" w:rsidP="00E67684">
      <w:pPr>
        <w:pStyle w:val="Default"/>
        <w:rPr>
          <w:rFonts w:asciiTheme="minorHAnsi" w:hAnsiTheme="minorHAnsi"/>
          <w:sz w:val="23"/>
          <w:szCs w:val="23"/>
        </w:rPr>
      </w:pPr>
    </w:p>
    <w:p w:rsidR="009110B4" w:rsidRPr="009110B4" w:rsidRDefault="009110B4" w:rsidP="00E67684">
      <w:pPr>
        <w:rPr>
          <w:rFonts w:cs="TimesNewRomanPSMT"/>
        </w:rPr>
      </w:pPr>
    </w:p>
    <w:p w:rsidR="007B3AC0" w:rsidRPr="009110B4" w:rsidRDefault="009110B4" w:rsidP="00E67684">
      <w:pPr>
        <w:rPr>
          <w:rFonts w:cs="TimesNewRomanPSMT"/>
        </w:rPr>
      </w:pPr>
      <w:r w:rsidRPr="009110B4">
        <w:rPr>
          <w:rFonts w:cs="TimesNewRomanPSMT"/>
        </w:rPr>
        <w:t>CEVAP ANAHTARI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8E54F2" w:rsidRPr="009110B4" w:rsidTr="008E54F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B</w:t>
            </w:r>
          </w:p>
        </w:tc>
      </w:tr>
      <w:tr w:rsidR="008E54F2" w:rsidRPr="009110B4" w:rsidTr="008E54F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A</w:t>
            </w:r>
          </w:p>
        </w:tc>
      </w:tr>
      <w:tr w:rsidR="008E54F2" w:rsidRPr="009110B4" w:rsidTr="008E54F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C</w:t>
            </w:r>
          </w:p>
        </w:tc>
      </w:tr>
      <w:tr w:rsidR="008E54F2" w:rsidRPr="009110B4" w:rsidTr="008E54F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D</w:t>
            </w:r>
          </w:p>
        </w:tc>
      </w:tr>
      <w:tr w:rsidR="008E54F2" w:rsidRPr="009110B4" w:rsidTr="008E54F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C</w:t>
            </w:r>
          </w:p>
        </w:tc>
      </w:tr>
      <w:tr w:rsidR="008E54F2" w:rsidRPr="009110B4" w:rsidTr="008E54F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A</w:t>
            </w:r>
          </w:p>
        </w:tc>
      </w:tr>
      <w:tr w:rsidR="008E54F2" w:rsidRPr="009110B4" w:rsidTr="008E54F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C</w:t>
            </w:r>
          </w:p>
        </w:tc>
      </w:tr>
      <w:tr w:rsidR="008E54F2" w:rsidRPr="009110B4" w:rsidTr="008E54F2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D</w:t>
            </w:r>
          </w:p>
        </w:tc>
      </w:tr>
      <w:tr w:rsidR="008E54F2" w:rsidRPr="009110B4" w:rsidTr="008E54F2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C</w:t>
            </w:r>
          </w:p>
        </w:tc>
      </w:tr>
      <w:tr w:rsidR="008E54F2" w:rsidTr="008E54F2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F2" w:rsidRPr="009110B4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Default="008E54F2">
            <w:pPr>
              <w:rPr>
                <w:rFonts w:cs="TimesNewRomanPSMT"/>
              </w:rPr>
            </w:pPr>
            <w:r w:rsidRPr="009110B4">
              <w:rPr>
                <w:rFonts w:cs="TimesNewRomanPSMT"/>
              </w:rPr>
              <w:t>D</w:t>
            </w:r>
          </w:p>
        </w:tc>
      </w:tr>
    </w:tbl>
    <w:p w:rsidR="008E54F2" w:rsidRPr="00965A3C" w:rsidRDefault="008E54F2" w:rsidP="00E67684"/>
    <w:sectPr w:rsidR="008E54F2" w:rsidRPr="0096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2"/>
    <w:rsid w:val="000F2F92"/>
    <w:rsid w:val="007B3AC0"/>
    <w:rsid w:val="008E54F2"/>
    <w:rsid w:val="009110B4"/>
    <w:rsid w:val="00965A3C"/>
    <w:rsid w:val="00E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E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E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2021-12-20T10:34:00Z</dcterms:created>
  <dcterms:modified xsi:type="dcterms:W3CDTF">2021-12-21T06:14:00Z</dcterms:modified>
</cp:coreProperties>
</file>